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44" w:rsidRPr="000977E0" w:rsidRDefault="00273944" w:rsidP="000977E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977E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-1083663</wp:posOffset>
            </wp:positionH>
            <wp:positionV relativeFrom="margin">
              <wp:posOffset>-720090</wp:posOffset>
            </wp:positionV>
            <wp:extent cx="7565179" cy="2438400"/>
            <wp:effectExtent l="19050" t="0" r="1905" b="0"/>
            <wp:wrapSquare wrapText="bothSides"/>
            <wp:docPr id="1" name="Рисунок 2" descr="перемена лого кавычк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мена лого кавычки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77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77E0">
        <w:rPr>
          <w:rFonts w:ascii="Times New Roman" w:hAnsi="Times New Roman" w:cs="Times New Roman"/>
          <w:b/>
        </w:rPr>
        <w:t>УТВЕРЖДАЮ</w:t>
      </w:r>
    </w:p>
    <w:p w:rsidR="00273944" w:rsidRPr="000977E0" w:rsidRDefault="00273944" w:rsidP="000977E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977E0">
        <w:rPr>
          <w:rFonts w:ascii="Times New Roman" w:hAnsi="Times New Roman" w:cs="Times New Roman"/>
          <w:b/>
        </w:rPr>
        <w:t xml:space="preserve">                                                              Директор  МБУ «СШ</w:t>
      </w:r>
    </w:p>
    <w:p w:rsidR="00273944" w:rsidRPr="000977E0" w:rsidRDefault="00273944" w:rsidP="000977E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977E0">
        <w:rPr>
          <w:rFonts w:ascii="Times New Roman" w:hAnsi="Times New Roman" w:cs="Times New Roman"/>
          <w:b/>
        </w:rPr>
        <w:t>единоборств "Ак Барс"» г.Казани :</w:t>
      </w:r>
    </w:p>
    <w:p w:rsidR="00273944" w:rsidRPr="000977E0" w:rsidRDefault="00273944" w:rsidP="000977E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977E0">
        <w:rPr>
          <w:rFonts w:ascii="Times New Roman" w:hAnsi="Times New Roman" w:cs="Times New Roman"/>
          <w:b/>
        </w:rPr>
        <w:t xml:space="preserve">_____________  </w:t>
      </w:r>
      <w:proofErr w:type="spellStart"/>
      <w:r w:rsidRPr="000977E0">
        <w:rPr>
          <w:rFonts w:ascii="Times New Roman" w:hAnsi="Times New Roman" w:cs="Times New Roman"/>
          <w:b/>
        </w:rPr>
        <w:t>И.А.Камалиев</w:t>
      </w:r>
      <w:proofErr w:type="spellEnd"/>
      <w:r w:rsidRPr="000977E0">
        <w:rPr>
          <w:rFonts w:ascii="Times New Roman" w:hAnsi="Times New Roman" w:cs="Times New Roman"/>
          <w:b/>
        </w:rPr>
        <w:t xml:space="preserve"> </w:t>
      </w:r>
    </w:p>
    <w:p w:rsidR="00273944" w:rsidRPr="000977E0" w:rsidRDefault="00273944" w:rsidP="000977E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73944" w:rsidRPr="000977E0" w:rsidRDefault="00273944" w:rsidP="000977E0">
      <w:pPr>
        <w:spacing w:after="0" w:line="240" w:lineRule="auto"/>
        <w:rPr>
          <w:rFonts w:ascii="Times New Roman" w:hAnsi="Times New Roman" w:cs="Times New Roman"/>
          <w:b/>
        </w:rPr>
      </w:pP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977E0">
        <w:rPr>
          <w:rFonts w:ascii="Times New Roman" w:hAnsi="Times New Roman" w:cs="Times New Roman"/>
          <w:b/>
          <w:u w:val="single"/>
        </w:rPr>
        <w:t xml:space="preserve">РАБОЧАЯ ПРОГРАММА СПОРТИВНОЙ  ПОДГОТОВКИ  </w:t>
      </w:r>
    </w:p>
    <w:p w:rsidR="00273944" w:rsidRPr="000977E0" w:rsidRDefault="00273944" w:rsidP="000977E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977E0">
        <w:rPr>
          <w:rFonts w:ascii="Times New Roman" w:hAnsi="Times New Roman" w:cs="Times New Roman"/>
          <w:b/>
          <w:u w:val="single"/>
        </w:rPr>
        <w:t xml:space="preserve">                      </w:t>
      </w: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977E0">
        <w:rPr>
          <w:rFonts w:ascii="Times New Roman" w:hAnsi="Times New Roman" w:cs="Times New Roman"/>
          <w:b/>
          <w:u w:val="single"/>
        </w:rPr>
        <w:t xml:space="preserve">ПО БОРЬБЕ ДЗЮДО . </w:t>
      </w:r>
    </w:p>
    <w:p w:rsidR="00273944" w:rsidRPr="000977E0" w:rsidRDefault="00273944" w:rsidP="000977E0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73944" w:rsidRPr="000977E0" w:rsidRDefault="00273944" w:rsidP="000977E0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Для спортсменов полного цикла обучения</w:t>
      </w:r>
    </w:p>
    <w:p w:rsidR="00273944" w:rsidRPr="000977E0" w:rsidRDefault="00273944" w:rsidP="000977E0">
      <w:pPr>
        <w:spacing w:after="0" w:line="240" w:lineRule="auto"/>
        <w:ind w:firstLine="142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( НП, СС, ССМ, ВСМ).</w:t>
      </w:r>
    </w:p>
    <w:p w:rsidR="00273944" w:rsidRPr="000977E0" w:rsidRDefault="00273944" w:rsidP="000977E0">
      <w:pPr>
        <w:spacing w:after="0" w:line="240" w:lineRule="auto"/>
        <w:ind w:firstLine="142"/>
        <w:rPr>
          <w:rFonts w:ascii="Times New Roman" w:hAnsi="Times New Roman" w:cs="Times New Roman"/>
          <w:b/>
        </w:rPr>
      </w:pPr>
      <w:r w:rsidRPr="000977E0">
        <w:rPr>
          <w:rFonts w:ascii="Times New Roman" w:hAnsi="Times New Roman" w:cs="Times New Roman"/>
          <w:b/>
          <w:i/>
        </w:rPr>
        <w:t xml:space="preserve">                                                </w:t>
      </w:r>
    </w:p>
    <w:p w:rsidR="00273944" w:rsidRPr="000977E0" w:rsidRDefault="00273944" w:rsidP="000977E0">
      <w:pPr>
        <w:spacing w:after="0" w:line="240" w:lineRule="auto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Составлена на основе Федерального стандарта спортивной подготовки по дзюдо, утвержденного приказом </w:t>
      </w:r>
      <w:proofErr w:type="spellStart"/>
      <w:r w:rsidRPr="000977E0">
        <w:rPr>
          <w:rFonts w:ascii="Times New Roman" w:hAnsi="Times New Roman" w:cs="Times New Roman"/>
        </w:rPr>
        <w:t>Минспорта</w:t>
      </w:r>
      <w:proofErr w:type="spellEnd"/>
      <w:r w:rsidRPr="000977E0">
        <w:rPr>
          <w:rFonts w:ascii="Times New Roman" w:hAnsi="Times New Roman" w:cs="Times New Roman"/>
        </w:rPr>
        <w:t xml:space="preserve"> России</w:t>
      </w:r>
      <w:r w:rsidRPr="000977E0">
        <w:rPr>
          <w:rFonts w:ascii="Times New Roman" w:hAnsi="Times New Roman" w:cs="Times New Roman"/>
          <w:b/>
        </w:rPr>
        <w:t xml:space="preserve"> </w:t>
      </w:r>
      <w:r w:rsidRPr="000977E0">
        <w:rPr>
          <w:rFonts w:ascii="Times New Roman" w:hAnsi="Times New Roman" w:cs="Times New Roman"/>
        </w:rPr>
        <w:t>№ 767 от 21.08.2017 г.</w:t>
      </w:r>
      <w:r w:rsidRPr="000977E0">
        <w:rPr>
          <w:rFonts w:ascii="Times New Roman" w:hAnsi="Times New Roman" w:cs="Times New Roman"/>
          <w:b/>
        </w:rPr>
        <w:t xml:space="preserve">                                           </w:t>
      </w:r>
    </w:p>
    <w:p w:rsidR="00273944" w:rsidRPr="000977E0" w:rsidRDefault="00273944" w:rsidP="000977E0">
      <w:pPr>
        <w:spacing w:after="0" w:line="240" w:lineRule="auto"/>
        <w:rPr>
          <w:rFonts w:ascii="Times New Roman" w:hAnsi="Times New Roman" w:cs="Times New Roman"/>
        </w:rPr>
      </w:pPr>
    </w:p>
    <w:p w:rsidR="00273944" w:rsidRPr="000977E0" w:rsidRDefault="00273944" w:rsidP="000977E0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0977E0">
        <w:rPr>
          <w:rFonts w:ascii="Times New Roman" w:hAnsi="Times New Roman" w:cs="Times New Roman"/>
          <w:u w:val="single"/>
        </w:rPr>
        <w:t>Вводится в действие с  «01» сентября  2019 г.</w:t>
      </w: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Казань 2019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hAnsi="Times New Roman" w:cs="Times New Roman"/>
          <w:b/>
          <w:i/>
        </w:rPr>
        <w:br w:type="page"/>
      </w: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77E0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73944" w:rsidRPr="000977E0" w:rsidRDefault="00273944" w:rsidP="000977E0">
      <w:pPr>
        <w:pStyle w:val="23"/>
        <w:spacing w:after="0" w:line="240" w:lineRule="auto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        Программа</w:t>
      </w:r>
      <w:r w:rsidRPr="000977E0">
        <w:rPr>
          <w:rFonts w:ascii="Times New Roman" w:hAnsi="Times New Roman" w:cs="Times New Roman"/>
          <w:b/>
        </w:rPr>
        <w:t xml:space="preserve"> </w:t>
      </w:r>
      <w:r w:rsidRPr="000977E0">
        <w:rPr>
          <w:rFonts w:ascii="Times New Roman" w:hAnsi="Times New Roman" w:cs="Times New Roman"/>
        </w:rPr>
        <w:t>спортивной подготовки по виду спорта «Дзюдо» (в дальнейшем «Программа»)  составлена в соответствии с законом  «Об образовании в Российской Федерации» от 29 декабря 2012 года №273-фз, приказом Министерства спорта Российской Федерации от 19 сентября 2012 года № 231.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       Программы рассчитана на 2 года обучения на этапе начальной подготовки  (ГНП), 5-и лет на тренировочном этапе (этап спортивной специализации) (УТГ), 3 года на этапе совершенствования спортивного мастерства  (ГСС), на этапе  высшего спортивного мастерства (ВСМ) – без ограничения. Это  позволит тренерам- преподавателям проводить многолетнюю подготовку спортсменов по мере роста спортивного мастерства спортсменов – от групп начальной подготовки до групп высшего мастерства.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ab/>
        <w:t xml:space="preserve">         При школе могут быть созданы спортивно-оздоровительные группы. Численный состав занимающихся, объем учебно-тренировочной работы, норматив оплаты труда тренера-преподавателя за работу в спортивно-оздоровительных группах, устанавливается нормативными документами МДМС  РТ.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   </w:t>
      </w:r>
      <w:r w:rsidRPr="000977E0">
        <w:rPr>
          <w:rFonts w:ascii="Times New Roman" w:hAnsi="Times New Roman" w:cs="Times New Roman"/>
          <w:b/>
          <w:bCs/>
          <w:i/>
          <w:iCs/>
        </w:rPr>
        <w:t xml:space="preserve">Основные задачи спортивно-оздоровительного этапа – </w:t>
      </w:r>
      <w:r w:rsidRPr="000977E0">
        <w:rPr>
          <w:rFonts w:ascii="Times New Roman" w:hAnsi="Times New Roman" w:cs="Times New Roman"/>
        </w:rPr>
        <w:t xml:space="preserve">укрепление здоровья и гармоничное развитие всех органов и систем организма детей; формирование стойкого интереса к занятиям спортом (вообще); овладение основами  техники выполнения обширного комплекса физических упражнений и освоение техники подвижных игр; воспитание трудолюбия; воспитание и совершенствование физических качеств (с преимущественной направленностью на развитие быстроты, ловкости и гибкости); отбор перспективных детей для дальнейших занятий борьбой дзюдо. 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  </w:t>
      </w:r>
      <w:r w:rsidRPr="000977E0">
        <w:rPr>
          <w:rFonts w:ascii="Times New Roman" w:hAnsi="Times New Roman" w:cs="Times New Roman"/>
          <w:b/>
          <w:bCs/>
          <w:i/>
          <w:iCs/>
        </w:rPr>
        <w:t xml:space="preserve">Основные задачи этапа начальной подготовки </w:t>
      </w:r>
      <w:r w:rsidRPr="000977E0">
        <w:rPr>
          <w:rFonts w:ascii="Times New Roman" w:hAnsi="Times New Roman" w:cs="Times New Roman"/>
        </w:rPr>
        <w:t>– вовлечение</w:t>
      </w:r>
      <w:r w:rsidRPr="000977E0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0977E0">
        <w:rPr>
          <w:rFonts w:ascii="Times New Roman" w:hAnsi="Times New Roman" w:cs="Times New Roman"/>
        </w:rPr>
        <w:t>максимального числа детей и подростков в систему спортивной подготовки по дзюдо, направленную на гармоническое развитие физических качеств, общей физической подготовки и изучение базовой техники дзюдо, волевых и морально-этических качеств личности, формирования потребности к занятиям спортом и ведения здорового образа жизни.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  </w:t>
      </w:r>
      <w:r w:rsidRPr="000977E0">
        <w:rPr>
          <w:rFonts w:ascii="Times New Roman" w:hAnsi="Times New Roman" w:cs="Times New Roman"/>
          <w:b/>
          <w:bCs/>
          <w:i/>
          <w:iCs/>
        </w:rPr>
        <w:t xml:space="preserve">В учебно-тренировочных группах  </w:t>
      </w:r>
      <w:r w:rsidRPr="000977E0">
        <w:rPr>
          <w:rFonts w:ascii="Times New Roman" w:hAnsi="Times New Roman" w:cs="Times New Roman"/>
        </w:rPr>
        <w:t>задачи подготовки отвечают основным требованиям формирования спортивного мастерства в борьбе дзюдо, к которым относятся – состояние здоровья, дальнейшее развитие физических качеств, функциональной подготовленности, совершенствование технико-тактического арсенала борьбы дзюдо и приобретение соревновательного опыта с целью повышения спортивных результатов, воспитание специальных психических качеств.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0977E0">
        <w:rPr>
          <w:rFonts w:ascii="Times New Roman" w:hAnsi="Times New Roman" w:cs="Times New Roman"/>
        </w:rPr>
        <w:t xml:space="preserve">    </w:t>
      </w:r>
      <w:r w:rsidRPr="000977E0">
        <w:rPr>
          <w:rFonts w:ascii="Times New Roman" w:hAnsi="Times New Roman" w:cs="Times New Roman"/>
          <w:b/>
          <w:bCs/>
          <w:i/>
          <w:iCs/>
        </w:rPr>
        <w:t xml:space="preserve">На этапах спортивного совершенствования и высшего спортивного мастерства </w:t>
      </w:r>
      <w:r w:rsidRPr="000977E0">
        <w:rPr>
          <w:rFonts w:ascii="Times New Roman" w:hAnsi="Times New Roman" w:cs="Times New Roman"/>
        </w:rPr>
        <w:t>деятельность школы направлена на развитие спорта высших достижений и ставится задача привлечения 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    Настоящая Программа состоит из пяти частей: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  <w:b/>
          <w:bCs/>
        </w:rPr>
        <w:t>1. Нормативная часть программы</w:t>
      </w:r>
      <w:r w:rsidRPr="000977E0">
        <w:rPr>
          <w:rFonts w:ascii="Times New Roman" w:hAnsi="Times New Roman" w:cs="Times New Roman"/>
        </w:rPr>
        <w:t>, которая включает в себя: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продолжительность этапов спортивной подготовки, минимальный возраст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дзюдо;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соотношение объемов тренировочного процесса по видам  спортивной подготовки на этапах спортивной подготовки по виду спорта дзюдо;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планируемые показатели соревновательной деятельности по виду спорта дзюдо;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режимы тренировочной работы;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медицинские, возрастные и психофизические требования к лицам проходящим спортивную подготовку;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предельные тренировочные нагрузки;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минимальный и предельный объем соревновательной деятельности;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требования к экипировке, спортивному инвентарю и оборудованию;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требования к количественному и качественному составу групп подготовки;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объем индивидуальной спортивной подготовки;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-структуру годичного цикла (название и продолжительность периодов, этапов, </w:t>
      </w:r>
      <w:proofErr w:type="spellStart"/>
      <w:r w:rsidRPr="000977E0">
        <w:rPr>
          <w:rFonts w:ascii="Times New Roman" w:hAnsi="Times New Roman" w:cs="Times New Roman"/>
        </w:rPr>
        <w:t>мезоциклов</w:t>
      </w:r>
      <w:proofErr w:type="spellEnd"/>
      <w:r w:rsidRPr="000977E0">
        <w:rPr>
          <w:rFonts w:ascii="Times New Roman" w:hAnsi="Times New Roman" w:cs="Times New Roman"/>
        </w:rPr>
        <w:t>).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  <w:b/>
          <w:bCs/>
        </w:rPr>
        <w:lastRenderedPageBreak/>
        <w:t xml:space="preserve">   2. Методическая часть программы</w:t>
      </w:r>
      <w:r w:rsidRPr="000977E0">
        <w:rPr>
          <w:rFonts w:ascii="Times New Roman" w:hAnsi="Times New Roman" w:cs="Times New Roman"/>
        </w:rPr>
        <w:t>, которая содержит: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 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рекомендуемые объемы тренировочных и соревновательных нагрузок;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планирование спортивных результатов;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организацию и проведение врачебно-педагогического, психологического и биохимического контроля;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программный материал для практических занятий по каждому этапу подготовки с разбивкой на периоды подготовки;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рекомендации по организации психологической подготовки;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планы применения восстановительных средств;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планы антидопинговых мероприятий;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планы инструкторской и судейской практики.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977E0">
        <w:rPr>
          <w:rFonts w:ascii="Times New Roman" w:hAnsi="Times New Roman" w:cs="Times New Roman"/>
          <w:b/>
        </w:rPr>
        <w:t>3.</w:t>
      </w:r>
      <w:r w:rsidRPr="000977E0">
        <w:rPr>
          <w:rFonts w:ascii="Times New Roman" w:hAnsi="Times New Roman" w:cs="Times New Roman"/>
        </w:rPr>
        <w:t xml:space="preserve"> </w:t>
      </w:r>
      <w:r w:rsidRPr="000977E0">
        <w:rPr>
          <w:rFonts w:ascii="Times New Roman" w:hAnsi="Times New Roman" w:cs="Times New Roman"/>
          <w:b/>
        </w:rPr>
        <w:t>Система контроля и зачетные требования</w:t>
      </w:r>
      <w:r w:rsidRPr="000977E0">
        <w:rPr>
          <w:rFonts w:ascii="Times New Roman" w:hAnsi="Times New Roman" w:cs="Times New Roman"/>
        </w:rPr>
        <w:t>, включают в себя: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конкретизацию критериев подготовки лиц, проходящих подготовку, на каждом этапе спортивной подготовки, с учетом возраста и влияния физических качеств и телосложения на результативность в виде спорта дзюдо;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  <w:b/>
        </w:rPr>
        <w:t xml:space="preserve">4. Перечень информационного обеспечения </w:t>
      </w:r>
      <w:r w:rsidRPr="000977E0">
        <w:rPr>
          <w:rFonts w:ascii="Times New Roman" w:hAnsi="Times New Roman" w:cs="Times New Roman"/>
        </w:rPr>
        <w:t xml:space="preserve">содержит список литературных источников, перечень аудиовизуальных средств, перечень </w:t>
      </w:r>
      <w:proofErr w:type="spellStart"/>
      <w:r w:rsidRPr="000977E0">
        <w:rPr>
          <w:rFonts w:ascii="Times New Roman" w:hAnsi="Times New Roman" w:cs="Times New Roman"/>
        </w:rPr>
        <w:t>интернет-ресурсов</w:t>
      </w:r>
      <w:proofErr w:type="spellEnd"/>
      <w:r w:rsidRPr="000977E0">
        <w:rPr>
          <w:rFonts w:ascii="Times New Roman" w:hAnsi="Times New Roman" w:cs="Times New Roman"/>
        </w:rPr>
        <w:t>, необходимых для использования в работе лицам, осуществляющих спортивную подготовку, при прохождении спортивной подготовки лицами, проходящими спортивную подготовку.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  <w:b/>
        </w:rPr>
        <w:t xml:space="preserve">5. План физкультурных мероприятий и спортивных мероприятий </w:t>
      </w:r>
      <w:r w:rsidRPr="000977E0">
        <w:rPr>
          <w:rFonts w:ascii="Times New Roman" w:hAnsi="Times New Roman" w:cs="Times New Roman"/>
        </w:rPr>
        <w:t>составляется спортивной школой ежегодно, на основе Единого календарного плана межрегиональных, всероссийских и международных физкультурных мероприятий</w:t>
      </w:r>
      <w:r w:rsidRPr="000977E0">
        <w:rPr>
          <w:rFonts w:ascii="Times New Roman" w:hAnsi="Times New Roman" w:cs="Times New Roman"/>
          <w:b/>
        </w:rPr>
        <w:t xml:space="preserve"> </w:t>
      </w:r>
      <w:r w:rsidRPr="000977E0">
        <w:rPr>
          <w:rFonts w:ascii="Times New Roman" w:hAnsi="Times New Roman" w:cs="Times New Roman"/>
        </w:rPr>
        <w:t xml:space="preserve">Республики Татарстан  и является приложением к данной Программе. </w:t>
      </w: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"дзюдо" (спортивных дисциплин)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2. Нормативы по видам спортивной подготовки и их соотношение на этапах спортивной подготовки в группах, занимающихся видом спорта "дзюдо", с учетом весовых категорий, включают в себя: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N 5 к настоящему ФССП).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2.2. Нормативы общей физической, специальной физической подготовки, иные спортивные нормативы для зачисления в группы на тренировочном этапе (этапе спортивной специализации) (Приложение N 6 к настоящему ФССП).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2.3. Нормативы общей физической, специальной физической подготовки, иные спортивные нормативы для зачисления в группы на этапе совершенствования спортивного мастерства (Приложение N 7 к настоящему ФССП).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2.4. Нормативы общей физической, специальной физической подготовки, иные спортивные нормативы для зачисления в группы на этапе высшего спортивного мастерства (Приложение N 8 к настоящему ФССП).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3. Требования к участию в спортивных соревнованиях лиц, проходящих спортивную подготовку: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соответствие возраста и пола положению (регламенту) об официальных спортивных соревнованиях и правилам вида спорта "дзюдо";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соответствие уровня спортивной квалификации положению (регламенту) об официальных спортивных соревнованиях согласно Единой всероссийской спортивной классификации и правилам вида спорта "дзюдо";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выполнение плана спортивной подготовки;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прохождение предварительного соревновательного отбора;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наличие соответствующего медицинского заключения о допуске к участию в спортивных соревнованиях;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4. Лица, проходящие спортивную подготовку, и лица, ее осуществляющие, направляются организацией, реализующей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5. Результатом реализации Программы является: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5.1. На этапе начальной подготовки: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формирование устойчивого интереса к занятиям спортом;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формирование широкого круга двигательных умений и навыков;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освоение основ техники по виду спорта "дзюдо";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всестороннее гармоничное развитие физических качеств;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укрепление здоровья;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отбор перспективных юных спортсменов для дальнейшей спортивной подготовки.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5.2. На тренировочном этапе (этапе спортивной специализации):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повышение уровня общей физической и специальной физической, технической, тактической, теоретической и психологической подготовки;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приобретение опыта и достижение стабильности выступления на официальных спортивных соревнованиях по виду спорта "дзюдо";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br/>
        <w:t>- формирование спортивной мотивации;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укрепление здоровья.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5.3. На этапе совершенствования спортивного мастерства: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повышение функциональных возможностей организма;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совершенствование общих и специальных физических качеств, технической, тактической и психологической подготовки;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стабильность демонстрации высоких спортивных результатов на официальных межрегиональных и всероссийских спортивных соревнованиях;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поддержание высокого уровня спортивной мотивации;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сохранение здоровья.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5.4. На этапе высшего спортивного мастерства: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достижение результатов уровня спортивных сборных команд Российской Федерации;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повышение стабильности демонстрации высоких спортивных результатов на официальных всероссийских и международных спортивных соревнованиях.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6. 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ограничивается.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7.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лиц, проходящих спортивную подготовку).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V. Особенности осуществления спортивной подготовки по отдельным спортивным дисциплинам по виду спорта "дзюдо"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8. Особенности осуществления спортивной подготовки по спортивным дисциплинам вида спорта "дзюдо", определяются в Программе и учитываются при: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составлении планов спортивной подготовки;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составлении плана физкультурных мероприятий и спортивных мероприятий.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9.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Нормативы максимального объема тренировочной нагрузки (Приложение N 9 к настоящему ФССП).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10. Основными формами осуществления спортивной подготовки являются: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групповые и индивидуальные тренировочные и теоретические занятия;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работа по индивидуальным планам;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- тренировочные сборы;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участие в спортивных соревнованиях и мероприятиях;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инструкторская и судейская практика;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медико-восстановительные мероприятия;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тестирование и контроль.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11.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12.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допускается привлечение дополнительно второго тренера (тренера-преподавателя) по общей физической и специальной физической подготовке при условии их одновременной работы с лицами, проходящими спортивную подготовку.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 xml:space="preserve">13. Для обеспечения </w:t>
      </w:r>
      <w:proofErr w:type="spellStart"/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круглогодичности</w:t>
      </w:r>
      <w:proofErr w:type="spellEnd"/>
      <w:r w:rsidRPr="000977E0">
        <w:rPr>
          <w:rFonts w:ascii="Times New Roman" w:eastAsia="Times New Roman" w:hAnsi="Times New Roman" w:cs="Times New Roman"/>
          <w:spacing w:val="2"/>
          <w:lang w:eastAsia="ru-RU"/>
        </w:rPr>
        <w:t xml:space="preserve"> спортивной подготовки, подготовки к спортивным соревнованиям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N 10 к настоящему ФССП).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14. Порядок формирования групп спортивной подготовки определяется организациями, осуществляющими спортивную подготовку, самостоятельно.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15. Для зачисления в группы спортивной подготовки необходим: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 тренировочном этапе (этапе спортивной специализации) - "второй юношеский спортивный разряд";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 этапе совершенствования спортивного мастерства - спортивный разряд "кандидат в мастера спорта";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 этапе высшего спортивного мастерства - спортивное звание "мастер спорта России".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 xml:space="preserve">17.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осуществляются в соответствии с </w:t>
      </w:r>
      <w:proofErr w:type="spellStart"/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гендерными</w:t>
      </w:r>
      <w:proofErr w:type="spellEnd"/>
      <w:r w:rsidRPr="000977E0">
        <w:rPr>
          <w:rFonts w:ascii="Times New Roman" w:eastAsia="Times New Roman" w:hAnsi="Times New Roman" w:cs="Times New Roman"/>
          <w:spacing w:val="2"/>
          <w:lang w:eastAsia="ru-RU"/>
        </w:rPr>
        <w:t xml:space="preserve"> и возрастными особенностями развития.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18. В зависимости от условий и организации занятий, а также условий проведения спортивных соревнований, спортивная подготовка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 xml:space="preserve">19.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базе, инфраструктуре, и иным условиям, установленным настоящим ФССП.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20. Требования к кадрам организаций, осуществляющих спортивную подготовку: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20.1. Уровень квалификации лиц, осуществляющих спортивную подготовку, должен соответствовать требованиям, определенным </w:t>
      </w:r>
      <w:hyperlink r:id="rId7" w:history="1">
        <w:r w:rsidRPr="000977E0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0977E0">
        <w:rPr>
          <w:rFonts w:ascii="Times New Roman" w:eastAsia="Times New Roman" w:hAnsi="Times New Roman" w:cs="Times New Roman"/>
          <w:spacing w:val="2"/>
          <w:lang w:eastAsia="ru-RU"/>
        </w:rPr>
        <w:t>, утвержденным </w:t>
      </w:r>
      <w:hyperlink r:id="rId8" w:history="1">
        <w:r w:rsidRPr="000977E0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приказом </w:t>
        </w:r>
        <w:proofErr w:type="spellStart"/>
        <w:r w:rsidRPr="000977E0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Минздравсоцразвития</w:t>
        </w:r>
        <w:proofErr w:type="spellEnd"/>
        <w:r w:rsidRPr="000977E0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 xml:space="preserve"> России от 15.08.2011 N 916н</w:t>
        </w:r>
      </w:hyperlink>
      <w:r w:rsidRPr="000977E0">
        <w:rPr>
          <w:rFonts w:ascii="Times New Roman" w:eastAsia="Times New Roman" w:hAnsi="Times New Roman" w:cs="Times New Roman"/>
          <w:spacing w:val="2"/>
          <w:lang w:eastAsia="ru-RU"/>
        </w:rPr>
        <w:t> (зарегистрирован Минюстом России 14.10.2011, регистрационный N 22054) (далее - ЕКСД), в том числе: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20.2. Лица, не имеющие специальной подготовки или стажа работы, установленных в разделе "Требования к квалификации"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 w:rsidR="00F70F18" w:rsidRPr="000977E0">
        <w:rPr>
          <w:rFonts w:ascii="Times New Roman" w:eastAsia="Times New Roman" w:hAnsi="Times New Roman" w:cs="Times New Roman"/>
          <w:spacing w:val="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федерального стандарта спортивной подготовки по виду спорта " style="width:7.5pt;height:16.5pt"/>
        </w:pic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________________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="00F70F18" w:rsidRPr="000977E0">
        <w:rPr>
          <w:rFonts w:ascii="Times New Roman" w:eastAsia="Times New Roman" w:hAnsi="Times New Roman" w:cs="Times New Roman"/>
          <w:spacing w:val="2"/>
          <w:lang w:eastAsia="ru-RU"/>
        </w:rPr>
        <w:pict>
          <v:shape id="_x0000_i1026" type="#_x0000_t75" alt="Об утверждении федерального стандарта спортивной подготовки по виду спорта " style="width:7.5pt;height:16.5pt"/>
        </w:pic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 </w:t>
      </w:r>
      <w:hyperlink r:id="rId9" w:history="1">
        <w:r w:rsidRPr="000977E0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Пункт 6 ЕКСД</w:t>
        </w:r>
      </w:hyperlink>
      <w:r w:rsidRPr="000977E0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20.3.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21. Требования к материально-технической базе и инфраструктуре организаций, осуществляющих спортивную подготовку, и иным условиям: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наличие тренировочного спортивного зала;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наличие тренажерного зала;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наличие раздевалок, душевых;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наличие медицинского пункта объекта спорта, оборудованного в соответствии с </w:t>
      </w:r>
      <w:hyperlink r:id="rId10" w:history="1">
        <w:r w:rsidRPr="000977E0">
          <w:rPr>
            <w:rFonts w:ascii="Times New Roman" w:eastAsia="Times New Roman" w:hAnsi="Times New Roman" w:cs="Times New Roman"/>
            <w:spacing w:val="2"/>
            <w:u w:val="single"/>
            <w:lang w:eastAsia="ru-RU"/>
          </w:rPr>
          <w:t>приказом Минздрава России от 01.03.2016 N 134н "О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</w:t>
        </w:r>
      </w:hyperlink>
      <w:r w:rsidRPr="000977E0">
        <w:rPr>
          <w:rFonts w:ascii="Times New Roman" w:eastAsia="Times New Roman" w:hAnsi="Times New Roman" w:cs="Times New Roman"/>
          <w:spacing w:val="2"/>
          <w:lang w:eastAsia="ru-RU"/>
        </w:rPr>
        <w:t>(зарегистрирован Минюстом России 21.06.2016, регистрационный N 42578);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 xml:space="preserve">- обеспечение оборудованием и спортивным инвентарем, необходимыми для прохождения 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спортивной подготовки (Приложение N 11 к настоящему ФССП);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обеспечение спортивной экипировкой (Приложение N 12 к настоящему ФССП);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обеспечение проезда к месту проведения спортивных мероприятий и обратно;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обеспечение питанием и проживанием в период проведения спортивных мероприятий;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1. Продолжительность этапов спортивной подготовки, возраст для зачисления на этапы спортивной подготовки и количество лиц, проходящих спортивную подготовку в группах на этапах спортивной подготовки по виду спорта "дзюдо"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84"/>
        <w:gridCol w:w="2411"/>
        <w:gridCol w:w="2019"/>
        <w:gridCol w:w="1641"/>
      </w:tblGrid>
      <w:tr w:rsidR="00273944" w:rsidRPr="000977E0" w:rsidTr="003527FE">
        <w:trPr>
          <w:trHeight w:val="15"/>
        </w:trPr>
        <w:tc>
          <w:tcPr>
            <w:tcW w:w="4250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Продолжительность этапов (в годах)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Возраст для зачисления (лет)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Количество лиц (человек)</w:t>
            </w:r>
          </w:p>
        </w:tc>
      </w:tr>
      <w:tr w:rsidR="00273944" w:rsidRPr="000977E0" w:rsidTr="003527F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273944" w:rsidRPr="000977E0" w:rsidTr="003527F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73944" w:rsidRPr="000977E0" w:rsidTr="003527F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Без ограничений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Без ограничений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2. Соотношение объемов тренировочного процесса по видам спортивной подготовки на этапах спортивной подготовки по виду спорта "дзюдо"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56"/>
        <w:gridCol w:w="773"/>
        <w:gridCol w:w="1008"/>
        <w:gridCol w:w="889"/>
        <w:gridCol w:w="1095"/>
        <w:gridCol w:w="1788"/>
        <w:gridCol w:w="1646"/>
      </w:tblGrid>
      <w:tr w:rsidR="00273944" w:rsidRPr="000977E0" w:rsidTr="003527FE">
        <w:trPr>
          <w:trHeight w:val="15"/>
        </w:trPr>
        <w:tc>
          <w:tcPr>
            <w:tcW w:w="2772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3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3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Виды спортивной</w:t>
            </w:r>
          </w:p>
        </w:tc>
        <w:tc>
          <w:tcPr>
            <w:tcW w:w="85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Этапы и периоды спортивной подготовки</w:t>
            </w:r>
          </w:p>
        </w:tc>
      </w:tr>
      <w:tr w:rsidR="00273944" w:rsidRPr="000977E0" w:rsidTr="003527FE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подготовки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Тренировочный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этап (этап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специализации)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совершенство-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вания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спортивного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высшего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спортивного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мастерства</w:t>
            </w:r>
          </w:p>
        </w:tc>
      </w:tr>
      <w:tr w:rsidR="00273944" w:rsidRPr="000977E0" w:rsidTr="003527FE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Свыше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Свыше двух лет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мастерства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54-60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50-54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20-25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17-19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14-18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14-18</w:t>
            </w: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1-5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5-10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16-20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18-22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20-22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20-25</w:t>
            </w: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Техническая, тактическая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32-40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38-42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40-45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42-47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45-48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45-50</w:t>
            </w: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Теоретическая, психологическая подготовка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2-4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2-4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4-5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4-5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3-4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соревнованиях, инструкторская и судейская практика (%)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6-8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8-9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8-10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8-10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Приложение N 3. Планируемые показатели соревновательной деятельности по виду спорта "дзюдо""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90"/>
        <w:gridCol w:w="716"/>
        <w:gridCol w:w="1001"/>
        <w:gridCol w:w="972"/>
        <w:gridCol w:w="1078"/>
        <w:gridCol w:w="1725"/>
        <w:gridCol w:w="1573"/>
      </w:tblGrid>
      <w:tr w:rsidR="00273944" w:rsidRPr="000977E0" w:rsidTr="003527FE">
        <w:trPr>
          <w:trHeight w:val="15"/>
        </w:trPr>
        <w:tc>
          <w:tcPr>
            <w:tcW w:w="2957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8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Виды спортивных соревнований,</w:t>
            </w:r>
          </w:p>
        </w:tc>
        <w:tc>
          <w:tcPr>
            <w:tcW w:w="8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Этапы и периоды спортивной подготовки, количество соревнований, поединков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поединков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совершенство-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вания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Свыше года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Свыше 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спортивного мастерства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Отборочные соревнования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Основные соревнования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Соревновательные поединки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4. Влияние физических качеств на результативность по виду спорта "дзюдо"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02"/>
        <w:gridCol w:w="4353"/>
      </w:tblGrid>
      <w:tr w:rsidR="00273944" w:rsidRPr="000977E0" w:rsidTr="003527FE">
        <w:trPr>
          <w:trHeight w:val="15"/>
        </w:trPr>
        <w:tc>
          <w:tcPr>
            <w:tcW w:w="591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5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Физические качества и телосложение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Уровень влияния</w:t>
            </w: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Скоростные способности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Мышечная сила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Вестибулярная устойчивость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Выносливость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Координационные способности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73944" w:rsidRPr="000977E0" w:rsidTr="003527FE"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Телосложение</w:t>
            </w:r>
          </w:p>
        </w:tc>
        <w:tc>
          <w:tcPr>
            <w:tcW w:w="5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  <w:t>Условные обозначения: 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3 - значительное влияние; 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2 - среднее влияние; 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1 - незначительное влияние.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75"/>
        <w:gridCol w:w="3457"/>
        <w:gridCol w:w="3323"/>
      </w:tblGrid>
      <w:tr w:rsidR="00273944" w:rsidRPr="000977E0" w:rsidTr="003527FE">
        <w:trPr>
          <w:trHeight w:val="15"/>
        </w:trPr>
        <w:tc>
          <w:tcPr>
            <w:tcW w:w="2957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0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66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Развиваемые физические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 (тесты)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качества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Девочки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Стоя ровно, на одной ноге,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руки на поясе.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Фиксация положения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10 с)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Стоя ровно, на одной ноге,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руки на поясе.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Фиксация положения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8 с)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4 раз)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3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90 см)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70 см)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 с выпрямленными ногами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(пальцами рук коснуться пола)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6. Нормативы общей физической, специальной физической подготовки, иные спортивные нормативы для зачисления в группы на тренировочном этапе (этапе спортивной специализации)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22"/>
        <w:gridCol w:w="3230"/>
        <w:gridCol w:w="3103"/>
      </w:tblGrid>
      <w:tr w:rsidR="00273944" w:rsidRPr="000977E0" w:rsidTr="003527FE">
        <w:trPr>
          <w:trHeight w:val="15"/>
        </w:trPr>
        <w:tc>
          <w:tcPr>
            <w:tcW w:w="3696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Развиваемые физические качества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 (тесты)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26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30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34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38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42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46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50 кг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24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28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32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36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40 кг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10,5 с)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 с выпрямленными ногами на полу (касание пола ладонями)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 низкой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11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 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 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15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 виса на гимнастической 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 виса на гимнастической 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4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160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145 см)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55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55+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60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66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73 кг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44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48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52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52+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57 кг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10,2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10,6 с)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 с выпрямленными ногами на полу (касание пола ладонями)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 перекладине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7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 низкой перекладине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11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 упоре лежа на полу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 упоре лежа на полу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15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3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160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145 см)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73+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81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90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весовая категория 90+ кг, 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весовая категория 100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100+ кг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весовая категория 63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63+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70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70+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весовая категория 78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78+ кг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Координация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10,4 с)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10,8 с)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 с выпрямленными ногами на полу (касание пола ладонями)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 перекладине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4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 низкой перекладине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11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 упоре лежа на полу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16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 упоре лежа на полу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12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 раз)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 виса на гимнастической стенке в положение "угол"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150 см)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140 см)</w:t>
            </w:r>
          </w:p>
        </w:tc>
      </w:tr>
      <w:tr w:rsidR="00273944" w:rsidRPr="000977E0" w:rsidTr="003527F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Иные спортивные нормативы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Обязательные требования к технической подготовленности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7. Нормативы общей физической, специальной физической подготовки, иные спортивные нормативы для зачисления в группы на этапе совершенствования спортивного мастерства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23"/>
        <w:gridCol w:w="3609"/>
        <w:gridCol w:w="2723"/>
      </w:tblGrid>
      <w:tr w:rsidR="00273944" w:rsidRPr="000977E0" w:rsidTr="003527FE">
        <w:trPr>
          <w:trHeight w:val="15"/>
        </w:trPr>
        <w:tc>
          <w:tcPr>
            <w:tcW w:w="3696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2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Развиваемые физические качества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 (тесты)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46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55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60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40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44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48 кг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9,8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10,3 с)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 с выпрямленными ногами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(касание пола ладонями)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низкой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30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8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175 см)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66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весовая категория 73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81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весовая категория 52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весовая категория 57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63 кг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Координация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10,4 с)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 выпрямленными ногами на полу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(касание пола ладонями)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низкой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30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13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6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175 см)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90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100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100+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70 кг, весовая категория 78 кг, весовая категория 78+ кг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10,2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10,6 с)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 выпрямленными ногами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(касание пола ладонями)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низкой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18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6 раз)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185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155 см)</w:t>
            </w:r>
          </w:p>
        </w:tc>
      </w:tr>
      <w:tr w:rsidR="00273944" w:rsidRPr="000977E0" w:rsidTr="003527F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Иные спортивные нормативы</w:t>
            </w:r>
          </w:p>
        </w:tc>
      </w:tr>
      <w:tr w:rsidR="00273944" w:rsidRPr="000977E0" w:rsidTr="003527FE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Техническое мастерство</w:t>
            </w:r>
          </w:p>
        </w:tc>
        <w:tc>
          <w:tcPr>
            <w:tcW w:w="75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Обязательные требования к технической подготовленности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8. Нормативы общей физической, специальной физической подготовки, иные спортивные нормативы для зачисления в группы на этапе высшего спортивного мастерства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17"/>
        <w:gridCol w:w="4115"/>
        <w:gridCol w:w="2723"/>
      </w:tblGrid>
      <w:tr w:rsidR="00273944" w:rsidRPr="000977E0" w:rsidTr="003527FE">
        <w:trPr>
          <w:trHeight w:val="15"/>
        </w:trPr>
        <w:tc>
          <w:tcPr>
            <w:tcW w:w="2957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2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11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Нормативы общей физической, специальной физической подготовки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Развиваемые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Контрольные упражнения (тесты)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физические качества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Мужчины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Женщины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50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55 кг,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60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44,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48 кг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9,6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10,1 с)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 выпрямленными ногами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(касание пола ладонями)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низкой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25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35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25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виса на гимнастической стенке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10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230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185 см)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66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73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81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52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57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63 кг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9,8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10,2 с)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 выпрямленными ногами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(касание пола ладонями)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Сила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низкой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25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35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25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виса на гимнастической стенке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10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230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185 см)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дисциплин: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90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100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100+ кг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весовая категория 70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78 кг,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весовая категория 78+ кг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10,2 с)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Челночный бег 3x10 м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более 10,4 с)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Гибкость</w:t>
            </w:r>
          </w:p>
        </w:tc>
        <w:tc>
          <w:tcPr>
            <w:tcW w:w="8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Наклон вперед из положения стоя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 выпрямленными ногами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(касание пола ладонями)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Сила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13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Подтягивание из виса на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низкой перекладине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19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30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Сгибание и разгибание рук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упоре лежа на полу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20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 из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виса на гимнастической стенке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10 раз)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Подъем выпрямленных ног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из виса на гимнастической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стенке в положение "угол"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8 раз)</w:t>
            </w:r>
          </w:p>
        </w:tc>
      </w:tr>
      <w:tr w:rsidR="00273944" w:rsidRPr="000977E0" w:rsidTr="003527FE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Скоростно-силовые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210 см)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 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(не менее 170 см)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9. Нормативы максимального объема тренировочной нагрузки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91"/>
        <w:gridCol w:w="770"/>
        <w:gridCol w:w="986"/>
        <w:gridCol w:w="875"/>
        <w:gridCol w:w="1052"/>
        <w:gridCol w:w="2187"/>
        <w:gridCol w:w="1594"/>
      </w:tblGrid>
      <w:tr w:rsidR="00273944" w:rsidRPr="000977E0" w:rsidTr="003527FE">
        <w:trPr>
          <w:trHeight w:val="15"/>
        </w:trPr>
        <w:tc>
          <w:tcPr>
            <w:tcW w:w="2772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2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18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Объем тренировочной</w:t>
            </w:r>
          </w:p>
        </w:tc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Этапы и периоды спортивной подготовки</w:t>
            </w:r>
          </w:p>
        </w:tc>
      </w:tr>
      <w:tr w:rsidR="00273944" w:rsidRPr="000977E0" w:rsidTr="003527FE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нагрузки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Тренировочный этап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(этап спортивной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специализации)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совершенствования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высшего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спортивного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мастерства</w:t>
            </w:r>
          </w:p>
        </w:tc>
      </w:tr>
      <w:tr w:rsidR="00273944" w:rsidRPr="000977E0" w:rsidTr="003527FE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Свыше года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Свыше двух лет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спортивного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мастерства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624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936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1092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1248</w:t>
            </w:r>
          </w:p>
        </w:tc>
      </w:tr>
      <w:tr w:rsidR="00273944" w:rsidRPr="000977E0" w:rsidTr="003527FE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572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572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10. Перечень тренировочных сборов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10"/>
        <w:gridCol w:w="2054"/>
        <w:gridCol w:w="965"/>
        <w:gridCol w:w="1334"/>
        <w:gridCol w:w="1412"/>
        <w:gridCol w:w="1078"/>
        <w:gridCol w:w="1902"/>
      </w:tblGrid>
      <w:tr w:rsidR="00273944" w:rsidRPr="000977E0" w:rsidTr="003527FE">
        <w:trPr>
          <w:trHeight w:val="15"/>
        </w:trPr>
        <w:tc>
          <w:tcPr>
            <w:tcW w:w="73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3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Виды тренировочных сборов</w:t>
            </w:r>
          </w:p>
        </w:tc>
        <w:tc>
          <w:tcPr>
            <w:tcW w:w="5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Предельная продолжительность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тренировочных сборов по этапам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спортивной подготовки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(количество дней)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Оптимальное число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участников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тренировочных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сборов</w:t>
            </w:r>
          </w:p>
        </w:tc>
      </w:tr>
      <w:tr w:rsidR="00273944" w:rsidRPr="000977E0" w:rsidTr="003527F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Этап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началь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ной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подго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товки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Трениро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вочный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этап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(этап спортивной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специали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зации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Этап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совершен-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ствования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спортивного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мастерства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высшего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спортив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мастер-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ства</w:t>
            </w:r>
            <w:proofErr w:type="spellEnd"/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11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Тренировочные сборы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 подготовке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к международным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спортивным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соревнованиям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Определяется организацией,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осуществляющей спортивную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 подготовке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к чемпионатам,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кубкам, первенствам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России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подготовку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 подготовке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к другим всероссийским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спортивным соревнованиям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 подготовке к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официальным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спортивным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соревнованиям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субъекта Российской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Федерации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1145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 Специальные тренировочные сборы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 общей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физической или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специальной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физической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Не менее 70% от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состава группы лиц,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проходящих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спортивную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подготовку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Восстановительные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14 дней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Определяется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организацией,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осуществляющей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спортивную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подготовку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Для комплексного медицинского обследования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5 дней но не более 2 раз в год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 соответствии с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планом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комплексного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медицинского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обследования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 каникулярный период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21 дня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подряд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и не более 2 раз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 год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Не менее 60% от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состава группы лиц,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проходящих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спортивную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подготовку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Просмотровые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(для зачисления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профессиональные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образовательные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организации,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осуществляющие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деятельность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области 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культуры и спорта)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 60 дней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 соответствии с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правилами приема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образовательную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организацию, осуществляющую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деятельность в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области физической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культуры и спорта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Приложение N 11. Оборудование и спортивный инвентарь, необходимые для прохождения спортивной подготовки</w:t>
      </w:r>
    </w:p>
    <w:p w:rsidR="00273944" w:rsidRPr="000977E0" w:rsidRDefault="00273944" w:rsidP="00097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1"/>
        <w:gridCol w:w="5308"/>
        <w:gridCol w:w="1536"/>
        <w:gridCol w:w="1820"/>
      </w:tblGrid>
      <w:tr w:rsidR="00273944" w:rsidRPr="000977E0" w:rsidTr="003527FE">
        <w:trPr>
          <w:trHeight w:val="15"/>
        </w:trPr>
        <w:tc>
          <w:tcPr>
            <w:tcW w:w="73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22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3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3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N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Количество изделий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Брусья навесные для гимнастической стенки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Гири спортивные (16, 24, 32 кг)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Гонг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Доска информационная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Зеркало (2x3 м)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Канат для лазанья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Кушетка массажная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Манекены тренировочные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Мат гимнастический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Мяч баскетбольный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Мяч волейбольный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Мяч для регби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Мяч набивной (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медицинбол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) от 1 до 5 кг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Мяч футбольный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Напольное покрытие татами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16.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Насос универсальный (для накачивания спортивных мячей)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17.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Резиновые амортизаторы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Секундомер электронный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Скамейка гимнастическая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20.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Стенка гимнастическая (секция)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Тренажер кистевой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Тренажер универсальный малогабаритный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Турник навесной для гимнастической стенки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Урна-плевательница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25.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Электронные весы до 150 кг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273944" w:rsidRPr="000977E0" w:rsidRDefault="00273944" w:rsidP="000977E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lang w:eastAsia="ru-RU"/>
        </w:rPr>
      </w:pPr>
      <w:r w:rsidRPr="000977E0">
        <w:rPr>
          <w:rFonts w:ascii="Times New Roman" w:eastAsia="Times New Roman" w:hAnsi="Times New Roman" w:cs="Times New Roman"/>
          <w:spacing w:val="2"/>
          <w:lang w:eastAsia="ru-RU"/>
        </w:rPr>
        <w:t>Приложение N 12. Обеспечение спортивной экипировкой</w:t>
      </w:r>
      <w:r w:rsidRPr="000977E0">
        <w:rPr>
          <w:rFonts w:ascii="Times New Roman" w:eastAsia="Times New Roman" w:hAnsi="Times New Roman" w:cs="Times New Roman"/>
          <w:spacing w:val="2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2"/>
        <w:gridCol w:w="1178"/>
        <w:gridCol w:w="791"/>
        <w:gridCol w:w="865"/>
        <w:gridCol w:w="651"/>
        <w:gridCol w:w="697"/>
        <w:gridCol w:w="651"/>
        <w:gridCol w:w="1172"/>
        <w:gridCol w:w="651"/>
        <w:gridCol w:w="697"/>
        <w:gridCol w:w="718"/>
        <w:gridCol w:w="782"/>
      </w:tblGrid>
      <w:tr w:rsidR="00273944" w:rsidRPr="000977E0" w:rsidTr="003527FE">
        <w:trPr>
          <w:trHeight w:val="15"/>
        </w:trPr>
        <w:tc>
          <w:tcPr>
            <w:tcW w:w="73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3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3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73944" w:rsidRPr="000977E0" w:rsidTr="003527FE">
        <w:tc>
          <w:tcPr>
            <w:tcW w:w="1349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N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Наименова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Едини-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Расчет-</w:t>
            </w:r>
          </w:p>
        </w:tc>
        <w:tc>
          <w:tcPr>
            <w:tcW w:w="86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</w:tr>
      <w:tr w:rsidR="00273944" w:rsidRPr="000977E0" w:rsidTr="003527FE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спортивной экипировки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индивидуаль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ного</w:t>
            </w:r>
            <w:proofErr w:type="spellEnd"/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ца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измере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ния</w:t>
            </w:r>
            <w:proofErr w:type="spellEnd"/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единица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начальной подготовки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Тренировоч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этап (этап спортивной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специализа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Этап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совершенст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вования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спортивного мастерства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Этап высшего спортивного мастерства</w:t>
            </w:r>
          </w:p>
        </w:tc>
      </w:tr>
      <w:tr w:rsidR="00273944" w:rsidRPr="000977E0" w:rsidTr="003527FE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пользования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коли-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чест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эксп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луата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чест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срок эксплуатации 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коли-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чест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  <w:t>во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эксп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луата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эксплу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атации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(лет)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Дзюдога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белая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комп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лект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занима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Дзюдога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 синяя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комп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лект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занима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Пояс "дзюдо"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занима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73944" w:rsidRPr="000977E0" w:rsidTr="003527FE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Футболка белого цвета (для женщин)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занима</w:t>
            </w:r>
            <w:proofErr w:type="spellEnd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ющегося</w:t>
            </w:r>
            <w:proofErr w:type="spell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73944" w:rsidRPr="000977E0" w:rsidRDefault="00273944" w:rsidP="00097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7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273944" w:rsidRPr="000977E0" w:rsidRDefault="00273944" w:rsidP="000977E0">
      <w:pPr>
        <w:pStyle w:val="21"/>
        <w:ind w:left="0"/>
        <w:jc w:val="center"/>
        <w:rPr>
          <w:b/>
          <w:bCs/>
          <w:sz w:val="22"/>
          <w:szCs w:val="22"/>
          <w:u w:val="single"/>
        </w:rPr>
      </w:pPr>
      <w:r w:rsidRPr="000977E0">
        <w:rPr>
          <w:spacing w:val="2"/>
          <w:sz w:val="22"/>
          <w:szCs w:val="22"/>
        </w:rPr>
        <w:br/>
      </w:r>
      <w:r w:rsidRPr="000977E0">
        <w:rPr>
          <w:spacing w:val="2"/>
          <w:sz w:val="22"/>
          <w:szCs w:val="22"/>
        </w:rPr>
        <w:br/>
      </w:r>
      <w:r w:rsidRPr="000977E0">
        <w:rPr>
          <w:b/>
          <w:bCs/>
          <w:sz w:val="22"/>
          <w:szCs w:val="22"/>
          <w:u w:val="single"/>
        </w:rPr>
        <w:t xml:space="preserve">  Перечень информационного обеспечения</w:t>
      </w:r>
    </w:p>
    <w:p w:rsidR="00273944" w:rsidRPr="000977E0" w:rsidRDefault="00273944" w:rsidP="000977E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73944" w:rsidRPr="000977E0" w:rsidRDefault="00273944" w:rsidP="000977E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0977E0">
        <w:rPr>
          <w:rFonts w:ascii="Times New Roman" w:hAnsi="Times New Roman" w:cs="Times New Roman"/>
          <w:u w:val="single"/>
        </w:rPr>
        <w:t>Список литературных источников:</w:t>
      </w:r>
    </w:p>
    <w:p w:rsidR="00273944" w:rsidRPr="000977E0" w:rsidRDefault="00273944" w:rsidP="000977E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Федеральный стандарт спортивной подготовки по виду спорта «Дзюдо», утвержденного приказом </w:t>
      </w:r>
      <w:proofErr w:type="spellStart"/>
      <w:r w:rsidRPr="000977E0">
        <w:rPr>
          <w:rFonts w:ascii="Times New Roman" w:hAnsi="Times New Roman" w:cs="Times New Roman"/>
        </w:rPr>
        <w:t>Минспорта</w:t>
      </w:r>
      <w:proofErr w:type="spellEnd"/>
      <w:r w:rsidRPr="000977E0">
        <w:rPr>
          <w:rFonts w:ascii="Times New Roman" w:hAnsi="Times New Roman" w:cs="Times New Roman"/>
        </w:rPr>
        <w:t xml:space="preserve"> России от 19.09.2017 года № 231</w:t>
      </w:r>
    </w:p>
    <w:p w:rsidR="00273944" w:rsidRPr="000977E0" w:rsidRDefault="00273944" w:rsidP="000977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73944" w:rsidRPr="000977E0" w:rsidRDefault="00273944" w:rsidP="000977E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u w:val="single"/>
        </w:rPr>
      </w:pPr>
      <w:r w:rsidRPr="000977E0">
        <w:rPr>
          <w:rFonts w:ascii="Times New Roman" w:hAnsi="Times New Roman" w:cs="Times New Roman"/>
          <w:u w:val="single"/>
        </w:rPr>
        <w:t>Перечень интернет- ресурсов:</w:t>
      </w:r>
    </w:p>
    <w:p w:rsidR="00273944" w:rsidRPr="000977E0" w:rsidRDefault="00273944" w:rsidP="000977E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977E0">
        <w:rPr>
          <w:rFonts w:ascii="Times New Roman" w:hAnsi="Times New Roman" w:cs="Times New Roman"/>
        </w:rPr>
        <w:t xml:space="preserve">Федерация дзюдо  России –  </w:t>
      </w:r>
      <w:r w:rsidRPr="000977E0">
        <w:rPr>
          <w:rStyle w:val="apple-converted-space"/>
          <w:rFonts w:ascii="Times New Roman" w:hAnsi="Times New Roman" w:cs="Times New Roman"/>
        </w:rPr>
        <w:t> </w:t>
      </w:r>
      <w:hyperlink r:id="rId11" w:history="1">
        <w:r w:rsidRPr="000977E0">
          <w:rPr>
            <w:rStyle w:val="a3"/>
            <w:rFonts w:ascii="Times New Roman" w:hAnsi="Times New Roman" w:cs="Times New Roman"/>
            <w:color w:val="auto"/>
          </w:rPr>
          <w:t>fdr@judo.ru</w:t>
        </w:r>
      </w:hyperlink>
    </w:p>
    <w:p w:rsidR="009B4816" w:rsidRPr="000977E0" w:rsidRDefault="000977E0" w:rsidP="000977E0">
      <w:pPr>
        <w:spacing w:after="0" w:line="240" w:lineRule="auto"/>
        <w:rPr>
          <w:rFonts w:ascii="Times New Roman" w:hAnsi="Times New Roman" w:cs="Times New Roman"/>
        </w:rPr>
      </w:pPr>
    </w:p>
    <w:sectPr w:rsidR="009B4816" w:rsidRPr="000977E0" w:rsidSect="00E7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216D1"/>
    <w:multiLevelType w:val="hybridMultilevel"/>
    <w:tmpl w:val="16DC7F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C87580"/>
    <w:multiLevelType w:val="hybridMultilevel"/>
    <w:tmpl w:val="F6F6DC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455EB6"/>
    <w:multiLevelType w:val="hybridMultilevel"/>
    <w:tmpl w:val="8C10B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985AC7"/>
    <w:multiLevelType w:val="multilevel"/>
    <w:tmpl w:val="87F2DF8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08"/>
  <w:characterSpacingControl w:val="doNotCompress"/>
  <w:compat/>
  <w:rsids>
    <w:rsidRoot w:val="00273944"/>
    <w:rsid w:val="000977E0"/>
    <w:rsid w:val="00273944"/>
    <w:rsid w:val="00981E78"/>
    <w:rsid w:val="00E774C0"/>
    <w:rsid w:val="00E94023"/>
    <w:rsid w:val="00F7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44"/>
  </w:style>
  <w:style w:type="paragraph" w:styleId="1">
    <w:name w:val="heading 1"/>
    <w:basedOn w:val="a"/>
    <w:link w:val="10"/>
    <w:uiPriority w:val="9"/>
    <w:qFormat/>
    <w:rsid w:val="002739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739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39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9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39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39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7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7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739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7394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27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27394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2739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73944"/>
  </w:style>
  <w:style w:type="paragraph" w:styleId="23">
    <w:name w:val="Body Text 2"/>
    <w:basedOn w:val="a"/>
    <w:link w:val="24"/>
    <w:uiPriority w:val="99"/>
    <w:semiHidden/>
    <w:unhideWhenUsed/>
    <w:rsid w:val="0027394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73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961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29612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fdr@jud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3472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296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4FBCD-D51F-463C-BEC4-76E28FA53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5324</Words>
  <Characters>30350</Characters>
  <Application>Microsoft Office Word</Application>
  <DocSecurity>0</DocSecurity>
  <Lines>252</Lines>
  <Paragraphs>71</Paragraphs>
  <ScaleCrop>false</ScaleCrop>
  <Company>Reanimator Extreme Edition</Company>
  <LinksUpToDate>false</LinksUpToDate>
  <CharactersWithSpaces>35603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3</cp:revision>
  <dcterms:created xsi:type="dcterms:W3CDTF">2019-12-04T11:13:00Z</dcterms:created>
  <dcterms:modified xsi:type="dcterms:W3CDTF">2019-12-04T11:34:00Z</dcterms:modified>
</cp:coreProperties>
</file>